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1D" w:rsidRDefault="00EC4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участников, посетивших публичные обсуждения </w:t>
      </w:r>
    </w:p>
    <w:p w:rsidR="00797B1D" w:rsidRDefault="00EC42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</w:t>
      </w:r>
      <w:r w:rsidR="003A05E2">
        <w:rPr>
          <w:rFonts w:ascii="Times New Roman" w:hAnsi="Times New Roman" w:cs="Times New Roman"/>
          <w:sz w:val="28"/>
          <w:szCs w:val="28"/>
        </w:rPr>
        <w:t>кого управления Ростехнадзора 28.02.2025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7B1D" w:rsidRDefault="00797B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1050" w:type="dxa"/>
        <w:tblInd w:w="-1161" w:type="dxa"/>
        <w:tblLook w:val="04A0" w:firstRow="1" w:lastRow="0" w:firstColumn="1" w:lastColumn="0" w:noHBand="0" w:noVBand="1"/>
      </w:tblPr>
      <w:tblGrid>
        <w:gridCol w:w="702"/>
        <w:gridCol w:w="3402"/>
        <w:gridCol w:w="3969"/>
        <w:gridCol w:w="2977"/>
      </w:tblGrid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0578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0578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969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Мирошниченко Илья Сергеевич</w:t>
            </w:r>
          </w:p>
        </w:tc>
        <w:tc>
          <w:tcPr>
            <w:tcW w:w="3969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ООО «Сахалин - 1»</w:t>
            </w:r>
          </w:p>
        </w:tc>
        <w:tc>
          <w:tcPr>
            <w:tcW w:w="2977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Кокорев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3969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ООО «СУР»</w:t>
            </w:r>
          </w:p>
        </w:tc>
        <w:tc>
          <w:tcPr>
            <w:tcW w:w="2977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Братеньков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969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ООО «СУР»</w:t>
            </w:r>
          </w:p>
        </w:tc>
        <w:tc>
          <w:tcPr>
            <w:tcW w:w="2977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52DC7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Жихров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969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ООО «ВГК БВР»</w:t>
            </w:r>
          </w:p>
        </w:tc>
        <w:tc>
          <w:tcPr>
            <w:tcW w:w="2977" w:type="dxa"/>
            <w:vAlign w:val="center"/>
          </w:tcPr>
          <w:p w:rsidR="00797B1D" w:rsidRPr="00705788" w:rsidRDefault="00352DC7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bookmarkStart w:id="0" w:name="_GoBack"/>
            <w:bookmarkEnd w:id="0"/>
            <w:r w:rsidR="003A05E2"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директора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Каневский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Ян Михайлович</w:t>
            </w:r>
          </w:p>
        </w:tc>
        <w:tc>
          <w:tcPr>
            <w:tcW w:w="3969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АО "Сахалинморнефтегаз-Шельф"</w:t>
            </w:r>
          </w:p>
        </w:tc>
        <w:tc>
          <w:tcPr>
            <w:tcW w:w="2977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Будникова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  <w:tc>
          <w:tcPr>
            <w:tcW w:w="3969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АО "Сахалинморнефтегаз-Шельф"</w:t>
            </w:r>
          </w:p>
        </w:tc>
        <w:tc>
          <w:tcPr>
            <w:tcW w:w="2977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юрисконсульт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Нурматова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Талиповна</w:t>
            </w:r>
            <w:proofErr w:type="spellEnd"/>
          </w:p>
        </w:tc>
        <w:tc>
          <w:tcPr>
            <w:tcW w:w="3969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АО "Сахалинморнефтегаз-Шельф"</w:t>
            </w:r>
          </w:p>
        </w:tc>
        <w:tc>
          <w:tcPr>
            <w:tcW w:w="2977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рисконсульт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Игнатов Илья Сергеевич</w:t>
            </w:r>
          </w:p>
        </w:tc>
        <w:tc>
          <w:tcPr>
            <w:tcW w:w="3969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АО «Газпром </w:t>
            </w: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шельфпроект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Начальник отдела ОТ и ПБ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Шуков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Анатольевич</w:t>
            </w:r>
          </w:p>
        </w:tc>
        <w:tc>
          <w:tcPr>
            <w:tcW w:w="3969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АО «Газпром </w:t>
            </w: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шельфпроект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 и ПБ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EC4202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Прибытков Иван Витальевич</w:t>
            </w:r>
          </w:p>
        </w:tc>
        <w:tc>
          <w:tcPr>
            <w:tcW w:w="3969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АО «Газпром </w:t>
            </w: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шельфпроект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:rsidR="00797B1D" w:rsidRPr="00705788" w:rsidRDefault="003A05E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Ведущий инженер ПБ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EC4202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Скаредин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Павел Витальевич</w:t>
            </w:r>
          </w:p>
        </w:tc>
        <w:tc>
          <w:tcPr>
            <w:tcW w:w="3969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АО «Птицефабрика Островная»</w:t>
            </w:r>
          </w:p>
        </w:tc>
        <w:tc>
          <w:tcPr>
            <w:tcW w:w="2977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строительству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EC4202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Стасеев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969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АО «Птицефабрика Островная»</w:t>
            </w:r>
          </w:p>
        </w:tc>
        <w:tc>
          <w:tcPr>
            <w:tcW w:w="2977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Инженер ОТ и ПБ</w:t>
            </w:r>
          </w:p>
        </w:tc>
      </w:tr>
      <w:tr w:rsidR="00797B1D" w:rsidTr="00BE502A"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EC4202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Швец Руслан Владимирович</w:t>
            </w:r>
          </w:p>
        </w:tc>
        <w:tc>
          <w:tcPr>
            <w:tcW w:w="3969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«Газпром добыча шельф Южно-Сахалинск»</w:t>
            </w:r>
          </w:p>
        </w:tc>
        <w:tc>
          <w:tcPr>
            <w:tcW w:w="2977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</w:p>
        </w:tc>
      </w:tr>
      <w:tr w:rsidR="00797B1D" w:rsidTr="00BE502A">
        <w:trPr>
          <w:trHeight w:val="308"/>
        </w:trPr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Тишанинов</w:t>
            </w:r>
            <w:proofErr w:type="spellEnd"/>
            <w:r w:rsidRPr="00705788">
              <w:rPr>
                <w:rFonts w:ascii="Times New Roman" w:hAnsi="Times New Roman" w:cs="Times New Roman"/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3969" w:type="dxa"/>
            <w:vAlign w:val="center"/>
          </w:tcPr>
          <w:p w:rsidR="00EC4202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ООО «ННК-Сахалинморнефтегаз»</w:t>
            </w:r>
          </w:p>
        </w:tc>
        <w:tc>
          <w:tcPr>
            <w:tcW w:w="2977" w:type="dxa"/>
            <w:vAlign w:val="center"/>
          </w:tcPr>
          <w:p w:rsidR="00797B1D" w:rsidRPr="00705788" w:rsidRDefault="00705788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797B1D" w:rsidTr="00BE502A">
        <w:trPr>
          <w:trHeight w:val="308"/>
        </w:trPr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EC4202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Коваленко Андрей Андреевич</w:t>
            </w:r>
          </w:p>
        </w:tc>
        <w:tc>
          <w:tcPr>
            <w:tcW w:w="3969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ООО «Сахалинская энергия»</w:t>
            </w:r>
          </w:p>
        </w:tc>
        <w:tc>
          <w:tcPr>
            <w:tcW w:w="2977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ПБ</w:t>
            </w:r>
          </w:p>
        </w:tc>
      </w:tr>
      <w:tr w:rsidR="00797B1D" w:rsidTr="00BE502A">
        <w:trPr>
          <w:trHeight w:val="509"/>
        </w:trPr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Попов Игорь Дмитриевич</w:t>
            </w:r>
          </w:p>
        </w:tc>
        <w:tc>
          <w:tcPr>
            <w:tcW w:w="3969" w:type="dxa"/>
            <w:vAlign w:val="center"/>
          </w:tcPr>
          <w:p w:rsidR="00EC4202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  <w:tc>
          <w:tcPr>
            <w:tcW w:w="2977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97B1D" w:rsidTr="00BE502A">
        <w:trPr>
          <w:trHeight w:val="675"/>
        </w:trPr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Федорова Мария Владимировна</w:t>
            </w:r>
          </w:p>
        </w:tc>
        <w:tc>
          <w:tcPr>
            <w:tcW w:w="3969" w:type="dxa"/>
            <w:vAlign w:val="center"/>
          </w:tcPr>
          <w:p w:rsidR="00EC4202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Министерство цифрового развития</w:t>
            </w:r>
          </w:p>
        </w:tc>
        <w:tc>
          <w:tcPr>
            <w:tcW w:w="2977" w:type="dxa"/>
            <w:vAlign w:val="center"/>
          </w:tcPr>
          <w:p w:rsidR="00797B1D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</w:tr>
      <w:tr w:rsidR="00797B1D" w:rsidTr="00BE502A">
        <w:trPr>
          <w:trHeight w:val="283"/>
        </w:trPr>
        <w:tc>
          <w:tcPr>
            <w:tcW w:w="702" w:type="dxa"/>
            <w:vAlign w:val="center"/>
          </w:tcPr>
          <w:p w:rsidR="00797B1D" w:rsidRPr="00705788" w:rsidRDefault="00EC4202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797B1D" w:rsidRPr="00705788" w:rsidRDefault="00705788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Спицы</w:t>
            </w:r>
            <w:r w:rsidR="00BE502A" w:rsidRPr="00705788">
              <w:rPr>
                <w:rFonts w:ascii="Times New Roman" w:hAnsi="Times New Roman" w:cs="Times New Roman"/>
                <w:sz w:val="28"/>
                <w:szCs w:val="28"/>
              </w:rPr>
              <w:t>н Виктор Владимирович</w:t>
            </w:r>
          </w:p>
        </w:tc>
        <w:tc>
          <w:tcPr>
            <w:tcW w:w="3969" w:type="dxa"/>
            <w:vAlign w:val="center"/>
          </w:tcPr>
          <w:p w:rsidR="00EC4202" w:rsidRPr="00705788" w:rsidRDefault="00BE502A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 w:cs="Times New Roman"/>
                <w:sz w:val="28"/>
                <w:szCs w:val="28"/>
              </w:rPr>
              <w:t>ООО «Сахалинская энергия»</w:t>
            </w:r>
          </w:p>
        </w:tc>
        <w:tc>
          <w:tcPr>
            <w:tcW w:w="2977" w:type="dxa"/>
            <w:vAlign w:val="center"/>
          </w:tcPr>
          <w:p w:rsidR="00797B1D" w:rsidRPr="00705788" w:rsidRDefault="00705788" w:rsidP="00BE5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788">
              <w:rPr>
                <w:rFonts w:ascii="Times New Roman" w:hAnsi="Times New Roman"/>
                <w:sz w:val="28"/>
                <w:szCs w:val="28"/>
              </w:rPr>
              <w:t>Начальник управления ПБ</w:t>
            </w:r>
          </w:p>
        </w:tc>
      </w:tr>
    </w:tbl>
    <w:p w:rsidR="00797B1D" w:rsidRPr="00EC4202" w:rsidRDefault="00797B1D">
      <w:pPr>
        <w:rPr>
          <w:strike/>
        </w:rPr>
      </w:pPr>
    </w:p>
    <w:sectPr w:rsidR="00797B1D" w:rsidRPr="00EC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1D" w:rsidRDefault="00EC4202">
      <w:pPr>
        <w:spacing w:after="0" w:line="240" w:lineRule="auto"/>
      </w:pPr>
      <w:r>
        <w:separator/>
      </w:r>
    </w:p>
  </w:endnote>
  <w:endnote w:type="continuationSeparator" w:id="0">
    <w:p w:rsidR="00797B1D" w:rsidRDefault="00EC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1D" w:rsidRDefault="00EC4202">
      <w:pPr>
        <w:spacing w:after="0" w:line="240" w:lineRule="auto"/>
      </w:pPr>
      <w:r>
        <w:separator/>
      </w:r>
    </w:p>
  </w:footnote>
  <w:footnote w:type="continuationSeparator" w:id="0">
    <w:p w:rsidR="00797B1D" w:rsidRDefault="00EC4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DA"/>
    <w:multiLevelType w:val="hybridMultilevel"/>
    <w:tmpl w:val="057481A0"/>
    <w:lvl w:ilvl="0" w:tplc="465473EA">
      <w:start w:val="1"/>
      <w:numFmt w:val="decimal"/>
      <w:lvlText w:val="%1."/>
      <w:lvlJc w:val="left"/>
      <w:pPr>
        <w:ind w:left="720" w:hanging="360"/>
      </w:pPr>
    </w:lvl>
    <w:lvl w:ilvl="1" w:tplc="59FA54E4">
      <w:start w:val="1"/>
      <w:numFmt w:val="lowerLetter"/>
      <w:lvlText w:val="%2."/>
      <w:lvlJc w:val="left"/>
      <w:pPr>
        <w:ind w:left="1440" w:hanging="360"/>
      </w:pPr>
    </w:lvl>
    <w:lvl w:ilvl="2" w:tplc="003C4B2A">
      <w:start w:val="1"/>
      <w:numFmt w:val="lowerRoman"/>
      <w:lvlText w:val="%3."/>
      <w:lvlJc w:val="right"/>
      <w:pPr>
        <w:ind w:left="2160" w:hanging="180"/>
      </w:pPr>
    </w:lvl>
    <w:lvl w:ilvl="3" w:tplc="1F2AF1B4">
      <w:start w:val="1"/>
      <w:numFmt w:val="decimal"/>
      <w:lvlText w:val="%4."/>
      <w:lvlJc w:val="left"/>
      <w:pPr>
        <w:ind w:left="2880" w:hanging="360"/>
      </w:pPr>
    </w:lvl>
    <w:lvl w:ilvl="4" w:tplc="050E2DE6">
      <w:start w:val="1"/>
      <w:numFmt w:val="lowerLetter"/>
      <w:lvlText w:val="%5."/>
      <w:lvlJc w:val="left"/>
      <w:pPr>
        <w:ind w:left="3600" w:hanging="360"/>
      </w:pPr>
    </w:lvl>
    <w:lvl w:ilvl="5" w:tplc="1A9E7F14">
      <w:start w:val="1"/>
      <w:numFmt w:val="lowerRoman"/>
      <w:lvlText w:val="%6."/>
      <w:lvlJc w:val="right"/>
      <w:pPr>
        <w:ind w:left="4320" w:hanging="180"/>
      </w:pPr>
    </w:lvl>
    <w:lvl w:ilvl="6" w:tplc="A31CF08A">
      <w:start w:val="1"/>
      <w:numFmt w:val="decimal"/>
      <w:lvlText w:val="%7."/>
      <w:lvlJc w:val="left"/>
      <w:pPr>
        <w:ind w:left="5040" w:hanging="360"/>
      </w:pPr>
    </w:lvl>
    <w:lvl w:ilvl="7" w:tplc="6F5489E4">
      <w:start w:val="1"/>
      <w:numFmt w:val="lowerLetter"/>
      <w:lvlText w:val="%8."/>
      <w:lvlJc w:val="left"/>
      <w:pPr>
        <w:ind w:left="5760" w:hanging="360"/>
      </w:pPr>
    </w:lvl>
    <w:lvl w:ilvl="8" w:tplc="687245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1D"/>
    <w:rsid w:val="00352DC7"/>
    <w:rsid w:val="003A05E2"/>
    <w:rsid w:val="00705788"/>
    <w:rsid w:val="00797B1D"/>
    <w:rsid w:val="00BE502A"/>
    <w:rsid w:val="00EC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extended-textfull">
    <w:name w:val="extended-text__full"/>
    <w:basedOn w:val="a0"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shevtsova_vr</cp:lastModifiedBy>
  <cp:revision>31</cp:revision>
  <cp:lastPrinted>2025-02-27T03:45:00Z</cp:lastPrinted>
  <dcterms:created xsi:type="dcterms:W3CDTF">2019-02-25T23:16:00Z</dcterms:created>
  <dcterms:modified xsi:type="dcterms:W3CDTF">2025-02-28T00:51:00Z</dcterms:modified>
</cp:coreProperties>
</file>